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8"/>
          <w:szCs w:val="28"/>
          <w:lang w:val="fr-FR" w:eastAsia="el-GR"/>
        </w:rPr>
        <w:t>       </w:t>
      </w:r>
      <w:r w:rsidRPr="00B26C3B">
        <w:rPr>
          <w:rFonts w:ascii="Times New Roman" w:eastAsia="Times New Roman" w:hAnsi="Times New Roman" w:cs="Times New Roman"/>
          <w:b/>
          <w:bCs/>
          <w:color w:val="000000"/>
          <w:sz w:val="28"/>
          <w:szCs w:val="28"/>
          <w:lang w:val="fr-FR" w:eastAsia="el-GR"/>
        </w:rPr>
        <w:t>Projet Erasmus + KA 2 „Cultivons la paix par la fraternité universelle”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 xml:space="preserve">                                       </w:t>
      </w:r>
      <w:r w:rsidRPr="00B26C3B">
        <w:rPr>
          <w:rFonts w:ascii="Times New Roman" w:eastAsia="Times New Roman" w:hAnsi="Times New Roman" w:cs="Times New Roman"/>
          <w:b/>
          <w:bCs/>
          <w:color w:val="000000"/>
          <w:sz w:val="24"/>
          <w:szCs w:val="24"/>
          <w:lang w:val="fr-FR" w:eastAsia="el-GR"/>
        </w:rPr>
        <w:t>Bilan de la mobilité à Fribourg ( Allemagne)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b/>
          <w:bCs/>
          <w:color w:val="000000"/>
          <w:sz w:val="24"/>
          <w:szCs w:val="24"/>
          <w:lang w:val="fr-FR" w:eastAsia="el-GR"/>
        </w:rPr>
        <w:t xml:space="preserve">                                                   24 mars – 30 mars 2019     </w:t>
      </w:r>
    </w:p>
    <w:p w:rsidR="00B26C3B" w:rsidRPr="00B26C3B" w:rsidRDefault="00B26C3B" w:rsidP="00B26C3B">
      <w:pPr>
        <w:spacing w:after="24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Les 24.03 et 30 mars – jours de voyage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Du 25 mars au 29 mars – séjour</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Hébergement – les élèves chez des familles d’accueil des élèves allemands</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Les enseignants- dans le motel One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Les repas – dans la cantine du collège ou en ville, pour les élèves – dîner dans les familles</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 25 mars la visite a débuté par une cérémonie d’accueil au sein de l’établissement scolaire allemand. Le principal et la coordinatrice allemande Katya Konrad ont prononcé des allocutions de bienvenue . Chaque délégation s’est présentée devant le public composé de participants des 5 pays partenaires. La délégation chypriote est arrivée plus tard dans la journée pour cause de vol indisponible le 24.03.</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Ensuite, les élèves et leurs accompagnateurs ont assisté à un cours d’allemand qui contenait des notions basiques en suivant la méthodologie d’enseignement de la langue aux jeunes réfugiés afin qu’ils puissent être intégrés ultérieurement dans les classes. En outre, un atelier, sous forme de rallye Wentzinger, a eu lieu au cours duquel les élèves ont enrichi leurs connaissances en matière d’Europe. Cette activité ludique a suscité leur vif intérêt et a développé leur capacité de travail en équipe.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Lors de cette première journée, des équipes réparties par nationalité, guidées par les élèves allemands, ont découvert le centre- ville de Fribourg sous forme de jeu de piste ce qui a renforcé la communication entre les participants et a contribué à la connaissance des lieux emblématiques de la ville.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La journée s’est terminée par un rendez-vous avec le conseil de la ville, en particulier avec Mme Nantcha, sous le titre « Culture de paix en Europe » qui a eu lieu dans la mairie.</w:t>
      </w: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 mardi 26 mars était la journée de visite guidée du point d’information de l’Europe et d’un tour des lieux liées à l Europe. Et  puis, la randonnée sur la place des canons a révélé les paysages merveilleux aux alentours de la ville et les vues superbes du haut de ce site qui la domine.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Dans l’après-midi, deux ateliers se sont déroulés au musée de l’Art moderne – les participants ont découvert l’exposition impressionnante d’oeuvres d’art que le musée abrite et ont créé leur autoportrait. Cette deuxième activité était créative et chacun a su présenté sa vision de soi-même et a emporté sa création en guise de souvenir.</w:t>
      </w: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 xml:space="preserve">Le mercredi 27 mars a été consacrée à la visite de la ville de Strasbourg. Toutes les délégations ont découvert la place de la cathédrale et ont admiré ce coin touristique de la ville. Ensuite, la coordinatrice allemande a organisé un jeu de piste dans le quartier d’Europe  sur les Institutions Européennes afin de faire découvrir  aux délégations le parcours d’Europe tout en s’amusant. Ainsi avons- nous découvert l’institut </w:t>
      </w:r>
      <w:r w:rsidRPr="00B26C3B">
        <w:rPr>
          <w:rFonts w:ascii="Times New Roman" w:eastAsia="Times New Roman" w:hAnsi="Times New Roman" w:cs="Times New Roman"/>
          <w:color w:val="000000"/>
          <w:sz w:val="24"/>
          <w:szCs w:val="24"/>
          <w:lang w:val="fr-FR" w:eastAsia="el-GR"/>
        </w:rPr>
        <w:lastRenderedPageBreak/>
        <w:t>International des Droits de l’Homme, la cour Européenne des Droits de l’Homme, le conseil de l’Europe, le centre Européen de la Jeunesse, la pharmacopée Européenne. Le tour s’est poursuivi par la visite du parlement Européen. Nous avons assisté à la séance plénière parlementaire sur les plastiques à usage unique polluants dont l’interdiction a été approuvée, par la suite, par 560 voix pour, 35 contre et 28 abstention. Après, nous avons été reçus par le député allemand dr Andreas Schwab de EVP et la charte de la Fraternité universelle conçue par les élèves des 6 pays partenaires lui a été remise pour qu’elle soit portée à la connaissance des députés européens en tant qu’un message lancé pour la paix de la part des jeunes européens participant aux projet Erasmus +.</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 jeudi 28 mars, toutes les délégations se sont réunies à l’établissement scolaire allemand et les élèves, répartis en équipes, ont joué au XY GAME – un exercice des formateurs en communication, en management ou en gestion des conflits. Il sert à mettre en relief des processus liés à la communication, au leadership, à la résolution des problèmes.</w:t>
      </w: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Dans l’après-midi, une représentation du cirque scolaire du collège allemand a eu lieu et a fortement impressionné le public par la maîtrise de cet art par les collégiens. Puis, la soirée Erasmus + s’est déroulée. Les élèves de chaque délégation ont présenté une image de leur pays par des chansons et des danses traditionnelles – toute une féerie musicale couronnée par un buffet de plats traditionnels allemands préparés par les parents d’élèves.</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La dernière journée du 25 mars a commencé par la présentation d’un diaporama de la vision d’un européen de l’Allemagne « Rencontrer un Européen à Fribourg » ( Europa match Schule) - mode de vie, cuisine, transports...</w:t>
      </w: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Après, la délégation italienne est repartie,  et les autres délégations ont visité La forêt Noire et Titisée guidées par la coordinatrice allemande, Katya Konrad. La découverte des paysages pittoresques a ébloui les participants et a ajouté une dernière retouche à l’image splendide de l’Allemagne.</w:t>
      </w:r>
    </w:p>
    <w:p w:rsidR="00B26C3B" w:rsidRPr="00B26C3B" w:rsidRDefault="00B26C3B" w:rsidP="00B26C3B">
      <w:pPr>
        <w:spacing w:after="0" w:line="240" w:lineRule="auto"/>
        <w:rPr>
          <w:rFonts w:ascii="Times New Roman" w:eastAsia="Times New Roman" w:hAnsi="Times New Roman" w:cs="Times New Roman"/>
          <w:sz w:val="24"/>
          <w:szCs w:val="24"/>
          <w:lang w:val="fr-FR" w:eastAsia="el-GR"/>
        </w:rPr>
      </w:pPr>
    </w:p>
    <w:p w:rsidR="00B26C3B" w:rsidRPr="00B26C3B" w:rsidRDefault="00B26C3B" w:rsidP="00B26C3B">
      <w:pPr>
        <w:spacing w:after="0" w:line="240" w:lineRule="auto"/>
        <w:jc w:val="both"/>
        <w:rPr>
          <w:rFonts w:ascii="Times New Roman" w:eastAsia="Times New Roman" w:hAnsi="Times New Roman" w:cs="Times New Roman"/>
          <w:sz w:val="24"/>
          <w:szCs w:val="24"/>
          <w:lang w:val="fr-FR" w:eastAsia="el-GR"/>
        </w:rPr>
      </w:pPr>
      <w:r w:rsidRPr="00B26C3B">
        <w:rPr>
          <w:rFonts w:ascii="Times New Roman" w:eastAsia="Times New Roman" w:hAnsi="Times New Roman" w:cs="Times New Roman"/>
          <w:color w:val="000000"/>
          <w:sz w:val="24"/>
          <w:szCs w:val="24"/>
          <w:lang w:val="fr-FR" w:eastAsia="el-GR"/>
        </w:rPr>
        <w:t>L’encadrement de la visite assuré par la coordinatrice allemande et son équipe était excellent. Grâce à l’organisation impeccable, les délégations ont participé à des activités intéressantes et enrichissantes tout en découvrant les lieux emblématiques et historiques des villes de Fribourg et de Strasbourg, la culture et la cuisine allemandes ce qui est un grand atout de cette mobilité puisqu’un des objectifs principaux du programme Erasmus + c’est l’échange de cultures. En effet, pour vivre en paix par la fraternité, il faut connaître la culture d’autrui,  son environnement, son mode de vie. Et Katya Konrad en a fait preuve par l’équilibre d’activités éducatives et culturelles et l’ambiance amicale qu’elle a créée.</w:t>
      </w:r>
    </w:p>
    <w:p w:rsidR="00EE7EAC" w:rsidRPr="00B26C3B" w:rsidRDefault="00EE7EAC">
      <w:pPr>
        <w:rPr>
          <w:lang w:val="fr-FR"/>
        </w:rPr>
      </w:pPr>
    </w:p>
    <w:sectPr w:rsidR="00EE7EAC" w:rsidRPr="00B26C3B" w:rsidSect="00EE7E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C3B"/>
    <w:rsid w:val="00B26C3B"/>
    <w:rsid w:val="00EE7E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6C3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316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4885</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Dell6410</dc:creator>
  <cp:lastModifiedBy>Dell6410</cp:lastModifiedBy>
  <cp:revision>1</cp:revision>
  <dcterms:created xsi:type="dcterms:W3CDTF">2019-07-18T08:12:00Z</dcterms:created>
  <dcterms:modified xsi:type="dcterms:W3CDTF">2019-07-18T08:12:00Z</dcterms:modified>
</cp:coreProperties>
</file>